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B7" w:rsidRPr="001A5AFA" w:rsidRDefault="001D5AB7" w:rsidP="001D5AB7">
      <w:pPr>
        <w:pStyle w:val="Kop2"/>
        <w:spacing w:after="240"/>
        <w:jc w:val="both"/>
        <w:rPr>
          <w:rFonts w:cstheme="majorHAnsi"/>
          <w:color w:val="auto"/>
          <w:sz w:val="24"/>
        </w:rPr>
      </w:pPr>
      <w:r w:rsidRPr="001A5AFA">
        <w:rPr>
          <w:rFonts w:cstheme="majorHAnsi"/>
          <w:color w:val="auto"/>
          <w:sz w:val="24"/>
        </w:rPr>
        <w:t>Vragen</w:t>
      </w:r>
      <w:r>
        <w:rPr>
          <w:rFonts w:cstheme="majorHAnsi"/>
          <w:color w:val="auto"/>
          <w:sz w:val="24"/>
        </w:rPr>
        <w:t xml:space="preserve"> medicijngebruik</w:t>
      </w:r>
      <w:bookmarkStart w:id="0" w:name="_GoBack"/>
      <w:bookmarkEnd w:id="0"/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Op welke manieren kun je een medicijn toedienen?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het verschil tussen UDD en UDA middelen? Geef een voorbeeld van beide middelen.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Bij welke ziektes kun je behandelen met antibiotica?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Welke medicijnen kom je op je stage tegen? Wat voor soort middel is dit?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is een bedrijfsbehandelplan en door wie wordt dit opgesteld?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33BD5">
        <w:rPr>
          <w:rFonts w:asciiTheme="majorHAnsi" w:hAnsiTheme="majorHAnsi" w:cstheme="majorHAnsi"/>
        </w:rPr>
        <w:t>Wat betekent het als een bedrijf een dagdosering van 3,0 heeft?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  <w:i/>
        </w:rPr>
      </w:pPr>
      <w:r w:rsidRPr="00333BD5">
        <w:rPr>
          <w:rFonts w:asciiTheme="majorHAnsi" w:hAnsiTheme="majorHAnsi" w:cstheme="majorHAnsi"/>
        </w:rPr>
        <w:t>Wat staat er allemaal op een bedrijfsgezondheidsplan?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  <w:i/>
        </w:rPr>
      </w:pPr>
      <w:r w:rsidRPr="00333BD5">
        <w:rPr>
          <w:rFonts w:asciiTheme="majorHAnsi" w:hAnsiTheme="majorHAnsi" w:cstheme="majorHAnsi"/>
        </w:rPr>
        <w:t>Bekijk het bedrijfsgezondheidsplan. Kies voor jou BPV-bedrijf een aandachtspunt die volgt uit de kengetallen en verzin drie maatregelen om de infectiedruk te verlagen en drie maatregelen om de weerstand te verhogen.</w:t>
      </w:r>
    </w:p>
    <w:p w:rsidR="001D5AB7" w:rsidRPr="00333BD5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  <w:i/>
        </w:rPr>
      </w:pPr>
      <w:r w:rsidRPr="00333BD5">
        <w:rPr>
          <w:rFonts w:asciiTheme="majorHAnsi" w:hAnsiTheme="majorHAnsi" w:cstheme="majorHAnsi"/>
        </w:rPr>
        <w:t xml:space="preserve">Noem twee redenen waarom je een medicijnregistratie zal bijhouden. </w:t>
      </w:r>
    </w:p>
    <w:p w:rsidR="001D5AB7" w:rsidRPr="00545300" w:rsidRDefault="001D5AB7" w:rsidP="001D5AB7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  <w:i/>
        </w:rPr>
      </w:pPr>
      <w:r w:rsidRPr="00333BD5">
        <w:rPr>
          <w:rFonts w:asciiTheme="majorHAnsi" w:hAnsiTheme="majorHAnsi" w:cstheme="majorHAnsi"/>
        </w:rPr>
        <w:t>Hoe ziet de medicijnregistratie er op jou BPV-bedrijf uit?</w:t>
      </w:r>
    </w:p>
    <w:p w:rsidR="009621B2" w:rsidRDefault="009621B2"/>
    <w:sectPr w:rsidR="009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0121"/>
    <w:multiLevelType w:val="hybridMultilevel"/>
    <w:tmpl w:val="7FE6407A"/>
    <w:lvl w:ilvl="0" w:tplc="03F29AD4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94"/>
    <w:rsid w:val="000E7F94"/>
    <w:rsid w:val="001D5AB7"/>
    <w:rsid w:val="009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0F30F-A472-4431-805C-1C4DE33E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5A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D5A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D5AB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2017-09-01T15:20:00Z</dcterms:created>
  <dcterms:modified xsi:type="dcterms:W3CDTF">2017-09-01T15:20:00Z</dcterms:modified>
</cp:coreProperties>
</file>